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DF4" w:rsidRPr="00E73283" w:rsidRDefault="000B3DF4" w:rsidP="000B3DF4">
      <w:pPr>
        <w:rPr>
          <w:rFonts w:ascii="Gill Sans MT" w:hAnsi="Gill Sans MT"/>
          <w:b/>
          <w:color w:val="000000" w:themeColor="text1"/>
          <w:lang w:val="en-GB"/>
        </w:rPr>
      </w:pPr>
      <w:r w:rsidRPr="00E73283">
        <w:rPr>
          <w:rFonts w:ascii="Gill Sans MT" w:hAnsi="Gill Sans MT"/>
          <w:b/>
          <w:color w:val="000000" w:themeColor="text1"/>
          <w:lang w:val="en-GB"/>
        </w:rPr>
        <w:t xml:space="preserve">Additional Supplementary file </w:t>
      </w:r>
    </w:p>
    <w:p w:rsidR="000B3DF4" w:rsidRPr="00E73283" w:rsidRDefault="000B3DF4" w:rsidP="000B3DF4">
      <w:pPr>
        <w:autoSpaceDE w:val="0"/>
        <w:autoSpaceDN w:val="0"/>
        <w:adjustRightInd w:val="0"/>
        <w:spacing w:after="0" w:line="240" w:lineRule="auto"/>
        <w:rPr>
          <w:rFonts w:ascii="Gill Sans MT" w:hAnsi="Gill Sans MT"/>
          <w:color w:val="000000" w:themeColor="text1"/>
          <w:sz w:val="28"/>
          <w:szCs w:val="24"/>
        </w:rPr>
      </w:pPr>
      <w:r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Pertussis cases and attack rates by Kebele with age group in Dara </w:t>
      </w:r>
      <w:r>
        <w:rPr>
          <w:rFonts w:ascii="Gill Sans MT" w:hAnsi="Gill Sans MT" w:cs="Calibri"/>
          <w:bCs/>
          <w:color w:val="000000" w:themeColor="text1"/>
          <w:szCs w:val="20"/>
        </w:rPr>
        <w:t xml:space="preserve"> M</w:t>
      </w:r>
      <w:r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alo district, </w:t>
      </w:r>
      <w:proofErr w:type="spellStart"/>
      <w:r w:rsidRPr="00E73283">
        <w:rPr>
          <w:rFonts w:ascii="Gill Sans MT" w:hAnsi="Gill Sans MT" w:cs="Calibri"/>
          <w:bCs/>
          <w:color w:val="000000" w:themeColor="text1"/>
          <w:szCs w:val="20"/>
        </w:rPr>
        <w:t>Gamo</w:t>
      </w:r>
      <w:proofErr w:type="spellEnd"/>
      <w:r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 Zone, SNNPR, Ethiopia, August 2018 – January 2019</w:t>
      </w:r>
    </w:p>
    <w:p w:rsidR="000B3DF4" w:rsidRPr="00E73283" w:rsidRDefault="000B3DF4" w:rsidP="000B3DF4">
      <w:pPr>
        <w:autoSpaceDE w:val="0"/>
        <w:autoSpaceDN w:val="0"/>
        <w:adjustRightInd w:val="0"/>
        <w:spacing w:after="0" w:line="240" w:lineRule="auto"/>
        <w:rPr>
          <w:rFonts w:ascii="Gill Sans MT" w:hAnsi="Gill Sans MT"/>
          <w:color w:val="000000" w:themeColor="text1"/>
          <w:sz w:val="24"/>
          <w:szCs w:val="24"/>
        </w:rPr>
      </w:pPr>
    </w:p>
    <w:tbl>
      <w:tblPr>
        <w:tblW w:w="10331" w:type="dxa"/>
        <w:tblLook w:val="04A0" w:firstRow="1" w:lastRow="0" w:firstColumn="1" w:lastColumn="0" w:noHBand="0" w:noVBand="1"/>
      </w:tblPr>
      <w:tblGrid>
        <w:gridCol w:w="758"/>
        <w:gridCol w:w="481"/>
        <w:gridCol w:w="415"/>
        <w:gridCol w:w="543"/>
        <w:gridCol w:w="389"/>
        <w:gridCol w:w="483"/>
        <w:gridCol w:w="548"/>
        <w:gridCol w:w="415"/>
        <w:gridCol w:w="543"/>
        <w:gridCol w:w="389"/>
        <w:gridCol w:w="474"/>
        <w:gridCol w:w="548"/>
        <w:gridCol w:w="415"/>
        <w:gridCol w:w="483"/>
        <w:gridCol w:w="389"/>
        <w:gridCol w:w="605"/>
        <w:gridCol w:w="614"/>
        <w:gridCol w:w="485"/>
        <w:gridCol w:w="483"/>
        <w:gridCol w:w="389"/>
        <w:gridCol w:w="474"/>
        <w:gridCol w:w="8"/>
      </w:tblGrid>
      <w:tr w:rsidR="000B3DF4" w:rsidRPr="00E73283" w:rsidTr="00032AF0">
        <w:trPr>
          <w:trHeight w:val="241"/>
          <w:tblHeader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Kebele </w:t>
            </w:r>
          </w:p>
        </w:tc>
        <w:tc>
          <w:tcPr>
            <w:tcW w:w="23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&lt; 1 Years population </w:t>
            </w:r>
          </w:p>
        </w:tc>
        <w:tc>
          <w:tcPr>
            <w:tcW w:w="23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1- 4 Years population</w:t>
            </w:r>
          </w:p>
        </w:tc>
        <w:tc>
          <w:tcPr>
            <w:tcW w:w="24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&gt;= 5-year Population</w:t>
            </w:r>
          </w:p>
        </w:tc>
        <w:tc>
          <w:tcPr>
            <w:tcW w:w="24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Overall </w:t>
            </w:r>
          </w:p>
        </w:tc>
      </w:tr>
      <w:tr w:rsidR="000B3DF4" w:rsidRPr="00E73283" w:rsidTr="00032AF0">
        <w:trPr>
          <w:gridAfter w:val="1"/>
          <w:wAfter w:w="8" w:type="dxa"/>
          <w:trHeight w:val="1259"/>
          <w:tblHeader/>
        </w:trPr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Population at risk 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Pertussis cases 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Attack Rate per 1000 pop.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Number of Deaths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Case Fatality Rate 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Population at risk 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Pertussis cases 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Attack Rate per 1000 pop.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Number of Deaths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Case Fatality Rate 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Population at risk 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Pertussis cases 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Attack Rate per 1000 pop.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Number of Deaths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Case Fatality Rate 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Population at risk 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Pertussis cases 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Attack Rate per 1000 pop.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Number of Deaths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Case Fatality Rate 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Wacha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town </w:t>
            </w:r>
          </w:p>
        </w:tc>
        <w:tc>
          <w:tcPr>
            <w:tcW w:w="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137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14.65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531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26.34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3611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0.28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4279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3.97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Doma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41.32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377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13.26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2561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0.78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3035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3.62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Hoya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Degeza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80.38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339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26.54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2304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2.17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2730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7.69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Mes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(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Masta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55.66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420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40.51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2852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1.40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3379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7.99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Dachume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(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Tilale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9.90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393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15.26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2672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1.12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3166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3.16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Menena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Aba</w:t>
            </w:r>
          </w:p>
        </w:tc>
        <w:tc>
          <w:tcPr>
            <w:tcW w:w="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249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8.03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50.00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969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12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12.38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6585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20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3.04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7803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34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4.36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2.94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Menena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Selo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21.39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546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1.83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3711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0.54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4397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1.36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Zaga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Agro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Industry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 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Wacha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Cluster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918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27.22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3576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17.90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24296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1.52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28790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126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4.38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0.79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Malo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Ezo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58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336.58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671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127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189.29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4559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110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24.13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5402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295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54.61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Malo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Mechu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291.96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613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97.81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4168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8.16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4939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28.35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Dere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(Dara Dime)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334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526.55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1.14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1301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372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285.85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0.54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8842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290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32.80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0.34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10478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838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79.98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0.60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Eli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Codo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51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391.47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507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59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116.32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3446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13.93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4084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38.69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Eli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Jele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(Doze)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214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78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365.22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832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112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134.69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5650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15.40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6695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41.37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Dara Dime  Cluster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1008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409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405.76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0.49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3924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730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186.01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26666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569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21.34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0.18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31598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1708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54.05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0.29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Shela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Shubo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698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4739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5616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Atenshe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205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1396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1654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Shela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Deda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686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4659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5521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Lefe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521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3541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4196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Zimbe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238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1619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1918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Shela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Deda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Cluster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603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2348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15954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18905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Choye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2787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3303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Lede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518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3519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4170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0.24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Shela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Lelo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609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4141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4907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0.41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Guge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Boyre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14.59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534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3626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4297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0.47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Guge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Shale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208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812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4.93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5515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6535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0.61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Guge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Gaza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505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jc w:val="center"/>
              <w:rPr>
                <w:rFonts w:ascii="Gill Sans MT" w:hAnsi="Gill Sans MT"/>
                <w:color w:val="000000" w:themeColor="text1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3429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4063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B3DF4" w:rsidRPr="00E73283" w:rsidRDefault="000B3DF4" w:rsidP="00032AF0">
            <w:pPr>
              <w:jc w:val="center"/>
              <w:rPr>
                <w:rFonts w:ascii="Gill Sans MT" w:hAnsi="Gill Sans MT"/>
                <w:color w:val="000000" w:themeColor="text1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51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Zinge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B3DF4" w:rsidRPr="00E73283" w:rsidRDefault="000B3DF4" w:rsidP="00032AF0">
            <w:pPr>
              <w:rPr>
                <w:rFonts w:ascii="Gill Sans MT" w:hAnsi="Gill Sans MT"/>
                <w:color w:val="000000" w:themeColor="text1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967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</w:p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1146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B3DF4" w:rsidRPr="00E73283" w:rsidRDefault="000B3DF4" w:rsidP="00032AF0">
            <w:pPr>
              <w:rPr>
                <w:rFonts w:ascii="Gill Sans MT" w:hAnsi="Gill Sans MT"/>
                <w:color w:val="000000" w:themeColor="text1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Bobe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Noyere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Cluster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907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2.21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3530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1.13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23985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#DIV/0!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28422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D239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lastRenderedPageBreak/>
              <w:t xml:space="preserve">Total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3436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436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126.89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0.69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13378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798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59.65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0.25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90901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606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6.67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0.17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107715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1840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17.08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B3DF4" w:rsidRPr="00ED2397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0.33</w:t>
            </w:r>
          </w:p>
        </w:tc>
      </w:tr>
    </w:tbl>
    <w:p w:rsidR="000B3DF4" w:rsidRPr="00ED2397" w:rsidRDefault="000B3DF4" w:rsidP="000B3DF4">
      <w:pPr>
        <w:autoSpaceDE w:val="0"/>
        <w:autoSpaceDN w:val="0"/>
        <w:adjustRightInd w:val="0"/>
        <w:spacing w:after="0" w:line="240" w:lineRule="auto"/>
        <w:rPr>
          <w:rFonts w:ascii="Gill Sans MT" w:hAnsi="Gill Sans MT"/>
          <w:color w:val="000000" w:themeColor="text1"/>
          <w:sz w:val="24"/>
          <w:szCs w:val="24"/>
        </w:rPr>
      </w:pPr>
    </w:p>
    <w:p w:rsidR="000B3DF4" w:rsidRPr="00ED2397" w:rsidRDefault="000B3DF4" w:rsidP="000B3DF4">
      <w:pPr>
        <w:rPr>
          <w:rFonts w:ascii="Gill Sans MT" w:hAnsi="Gill Sans MT"/>
          <w:color w:val="000000" w:themeColor="text1"/>
          <w:lang w:val="en-GB"/>
        </w:rPr>
      </w:pPr>
    </w:p>
    <w:p w:rsidR="000B3DF4" w:rsidRPr="00402A3D" w:rsidRDefault="000B3DF4" w:rsidP="000B3DF4">
      <w:pPr>
        <w:rPr>
          <w:rFonts w:ascii="Gill Sans MT" w:hAnsi="Gill Sans MT"/>
          <w:color w:val="000000" w:themeColor="text1"/>
          <w:lang w:val="en-GB"/>
        </w:rPr>
      </w:pPr>
    </w:p>
    <w:p w:rsidR="000B3DF4" w:rsidRPr="00CA791C" w:rsidRDefault="000B3DF4" w:rsidP="000B3DF4"/>
    <w:p w:rsidR="009735C3" w:rsidRDefault="009735C3">
      <w:bookmarkStart w:id="0" w:name="_GoBack"/>
      <w:bookmarkEnd w:id="0"/>
    </w:p>
    <w:sectPr w:rsidR="009735C3" w:rsidSect="00052A9B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6553" w:rsidRDefault="000B3DF4" w:rsidP="00052A9B">
    <w:pPr>
      <w:pStyle w:val="Footer"/>
      <w:tabs>
        <w:tab w:val="left" w:pos="6108"/>
      </w:tabs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</w:t>
    </w:r>
    <w:r>
      <w:fldChar w:fldCharType="end"/>
    </w:r>
    <w:r>
      <w:rPr>
        <w:noProof/>
      </w:rPr>
      <w:tab/>
    </w:r>
  </w:p>
  <w:p w:rsidR="004C6553" w:rsidRDefault="000B3DF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6553" w:rsidRDefault="000B3DF4" w:rsidP="00052A9B">
    <w:pPr>
      <w:pStyle w:val="Header"/>
      <w:tabs>
        <w:tab w:val="clear" w:pos="4680"/>
        <w:tab w:val="clear" w:pos="9360"/>
        <w:tab w:val="left" w:pos="938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DF4"/>
    <w:rsid w:val="000B3DF4"/>
    <w:rsid w:val="0097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2885F9-7E10-4806-826D-82087FCDA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3DF4"/>
    <w:pPr>
      <w:spacing w:after="200" w:line="276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B3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DF4"/>
    <w:rPr>
      <w:rFonts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0B3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3DF4"/>
    <w:rPr>
      <w:rFonts w:eastAsia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0B3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Mesele Damte</dc:creator>
  <cp:keywords/>
  <dc:description/>
  <cp:lastModifiedBy>Mesele Damte</cp:lastModifiedBy>
  <cp:revision>1</cp:revision>
  <dcterms:created xsi:type="dcterms:W3CDTF">2019-11-02T07:05:00Z</dcterms:created>
  <dcterms:modified xsi:type="dcterms:W3CDTF">2019-11-02T07:05:00Z</dcterms:modified>
</cp:coreProperties>
</file>